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086" w:rsidRPr="00A85171" w:rsidRDefault="00A85171" w:rsidP="00A85171">
      <w:pPr>
        <w:jc w:val="center"/>
        <w:rPr>
          <w:b/>
        </w:rPr>
      </w:pPr>
      <w:bookmarkStart w:id="0" w:name="_GoBack"/>
      <w:bookmarkEnd w:id="0"/>
      <w:r w:rsidRPr="00A85171">
        <w:rPr>
          <w:b/>
        </w:rPr>
        <w:t>Инструкция для участников конкурса</w:t>
      </w:r>
    </w:p>
    <w:p w:rsidR="00A85171" w:rsidRDefault="00A85171" w:rsidP="00A85171">
      <w:pPr>
        <w:pStyle w:val="a3"/>
        <w:numPr>
          <w:ilvl w:val="0"/>
          <w:numId w:val="1"/>
        </w:numPr>
      </w:pPr>
      <w:r>
        <w:t xml:space="preserve">Войдите на сайт Минтруда России </w:t>
      </w:r>
      <w:hyperlink r:id="rId5" w:history="1">
        <w:r w:rsidRPr="009A46AE">
          <w:rPr>
            <w:rStyle w:val="a4"/>
            <w:lang w:val="en-US"/>
          </w:rPr>
          <w:t>www</w:t>
        </w:r>
        <w:r w:rsidRPr="00A85171">
          <w:rPr>
            <w:rStyle w:val="a4"/>
          </w:rPr>
          <w:t>.</w:t>
        </w:r>
        <w:proofErr w:type="spellStart"/>
        <w:r w:rsidRPr="009A46AE">
          <w:rPr>
            <w:rStyle w:val="a4"/>
            <w:lang w:val="en-US"/>
          </w:rPr>
          <w:t>mintrud</w:t>
        </w:r>
        <w:proofErr w:type="spellEnd"/>
        <w:r w:rsidRPr="00A85171">
          <w:rPr>
            <w:rStyle w:val="a4"/>
          </w:rPr>
          <w:t>.</w:t>
        </w:r>
        <w:proofErr w:type="spellStart"/>
        <w:r w:rsidRPr="009A46AE">
          <w:rPr>
            <w:rStyle w:val="a4"/>
            <w:lang w:val="en-US"/>
          </w:rPr>
          <w:t>gov</w:t>
        </w:r>
        <w:proofErr w:type="spellEnd"/>
        <w:r w:rsidRPr="00A85171">
          <w:rPr>
            <w:rStyle w:val="a4"/>
          </w:rPr>
          <w:t>.</w:t>
        </w:r>
        <w:proofErr w:type="spellStart"/>
        <w:r w:rsidRPr="009A46AE">
          <w:rPr>
            <w:rStyle w:val="a4"/>
            <w:lang w:val="en-US"/>
          </w:rPr>
          <w:t>ru</w:t>
        </w:r>
        <w:proofErr w:type="spellEnd"/>
      </w:hyperlink>
      <w:r w:rsidRPr="00A85171">
        <w:t xml:space="preserve"> </w:t>
      </w:r>
      <w:r>
        <w:t>. В верхней синей панели нажмите на кнопку «Личный кабинет».</w:t>
      </w:r>
    </w:p>
    <w:p w:rsidR="00562F34" w:rsidRDefault="00562F34">
      <w:r>
        <w:rPr>
          <w:noProof/>
          <w:lang w:eastAsia="ru-RU"/>
        </w:rPr>
        <w:drawing>
          <wp:inline distT="0" distB="0" distL="0" distR="0">
            <wp:extent cx="5124734" cy="1289227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93"/>
                    <a:stretch/>
                  </pic:blipFill>
                  <pic:spPr bwMode="auto">
                    <a:xfrm>
                      <a:off x="0" y="0"/>
                      <a:ext cx="5143304" cy="1293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171" w:rsidRDefault="00A85171" w:rsidP="00A85171">
      <w:pPr>
        <w:pStyle w:val="a3"/>
        <w:numPr>
          <w:ilvl w:val="0"/>
          <w:numId w:val="1"/>
        </w:numPr>
      </w:pPr>
      <w:r>
        <w:t xml:space="preserve">Авторизуйтесь в Личном кабинете через «Портал </w:t>
      </w:r>
      <w:proofErr w:type="spellStart"/>
      <w:r>
        <w:t>Госуслуг</w:t>
      </w:r>
      <w:proofErr w:type="spellEnd"/>
      <w:r>
        <w:t>»</w:t>
      </w:r>
    </w:p>
    <w:p w:rsidR="00562F34" w:rsidRDefault="00562F34">
      <w:r>
        <w:rPr>
          <w:noProof/>
          <w:lang w:eastAsia="ru-RU"/>
        </w:rPr>
        <w:drawing>
          <wp:inline distT="0" distB="0" distL="0" distR="0">
            <wp:extent cx="4449170" cy="21773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3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61" b="11121"/>
                    <a:stretch/>
                  </pic:blipFill>
                  <pic:spPr bwMode="auto">
                    <a:xfrm>
                      <a:off x="0" y="0"/>
                      <a:ext cx="4473153" cy="218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F34" w:rsidRDefault="00562F34"/>
    <w:p w:rsidR="00A85171" w:rsidRDefault="00A85171">
      <w:r>
        <w:t xml:space="preserve">После успешной авторизации ваш </w:t>
      </w:r>
      <w:r>
        <w:rPr>
          <w:lang w:val="en-US"/>
        </w:rPr>
        <w:t>email</w:t>
      </w:r>
      <w:r>
        <w:t xml:space="preserve"> будет отображен в верхней панели на сайте и в Личном кабинете. В правой навигации появится кнопка «Конкурсы». </w:t>
      </w:r>
    </w:p>
    <w:p w:rsidR="00A85171" w:rsidRDefault="00562F34">
      <w:r>
        <w:rPr>
          <w:noProof/>
          <w:lang w:eastAsia="ru-RU"/>
        </w:rPr>
        <w:drawing>
          <wp:inline distT="0" distB="0" distL="0" distR="0">
            <wp:extent cx="5206621" cy="735953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4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538"/>
                    <a:stretch/>
                  </pic:blipFill>
                  <pic:spPr bwMode="auto">
                    <a:xfrm>
                      <a:off x="0" y="0"/>
                      <a:ext cx="5257120" cy="743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F34" w:rsidRDefault="00562F34">
      <w:r>
        <w:rPr>
          <w:noProof/>
          <w:lang w:eastAsia="ru-RU"/>
        </w:rPr>
        <w:drawing>
          <wp:inline distT="0" distB="0" distL="0" distR="0">
            <wp:extent cx="5056496" cy="22362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5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94" b="9712"/>
                    <a:stretch/>
                  </pic:blipFill>
                  <pic:spPr bwMode="auto">
                    <a:xfrm>
                      <a:off x="0" y="0"/>
                      <a:ext cx="5075278" cy="2244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F34" w:rsidRDefault="00A85171" w:rsidP="00350BF1">
      <w:pPr>
        <w:pStyle w:val="a3"/>
        <w:numPr>
          <w:ilvl w:val="0"/>
          <w:numId w:val="1"/>
        </w:numPr>
      </w:pPr>
      <w:r>
        <w:t xml:space="preserve">Нажмите кнопку «Конкурсы» и перейдите в данный раздел, где размещена </w:t>
      </w:r>
      <w:r w:rsidR="00380CFC">
        <w:t>информация о конкурсах проходящих в данный момент</w:t>
      </w:r>
      <w:r>
        <w:t xml:space="preserve">. </w:t>
      </w:r>
      <w:r w:rsidR="00380CFC">
        <w:t>Перейдите в необходимый конкурс по кнопке «Перейти к конкурсу».</w:t>
      </w:r>
    </w:p>
    <w:p w:rsidR="00350BF1" w:rsidRDefault="00350BF1">
      <w:pPr>
        <w:rPr>
          <w:noProof/>
          <w:lang w:eastAsia="ru-RU"/>
        </w:rPr>
      </w:pPr>
    </w:p>
    <w:p w:rsidR="00350BF1" w:rsidRDefault="00380CFC">
      <w:r>
        <w:rPr>
          <w:noProof/>
          <w:lang w:eastAsia="ru-RU"/>
        </w:rPr>
        <w:drawing>
          <wp:inline distT="0" distB="0" distL="0" distR="0" wp14:anchorId="4E4539C8" wp14:editId="5B268CE5">
            <wp:extent cx="5940425" cy="18903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CFC" w:rsidRDefault="00380CFC"/>
    <w:p w:rsidR="00380CFC" w:rsidRDefault="00380CFC" w:rsidP="00380CFC">
      <w:pPr>
        <w:pStyle w:val="a3"/>
        <w:numPr>
          <w:ilvl w:val="0"/>
          <w:numId w:val="1"/>
        </w:numPr>
      </w:pPr>
      <w:r>
        <w:t>Перейдя в конкурс появиться общая информация. Ознакомьтесь с информацией и перейдите на форму верификации. Форму верификации необходимо заполнить для получения доступа к заявке. Проверка осуществляется в течение 3-5 дней.</w:t>
      </w:r>
    </w:p>
    <w:p w:rsidR="00380CFC" w:rsidRDefault="00380CFC" w:rsidP="00380CFC">
      <w:pPr>
        <w:pStyle w:val="a3"/>
      </w:pPr>
    </w:p>
    <w:p w:rsidR="00380CFC" w:rsidRDefault="00380CFC" w:rsidP="00380CFC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28195841" wp14:editId="62C2EF17">
            <wp:extent cx="2413642" cy="4761914"/>
            <wp:effectExtent l="0" t="0" r="571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0298" cy="477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CFC" w:rsidRDefault="00380CFC" w:rsidP="00380CFC">
      <w:pPr>
        <w:pStyle w:val="a3"/>
      </w:pPr>
    </w:p>
    <w:p w:rsidR="005F7755" w:rsidRDefault="005F7755" w:rsidP="005F7755">
      <w:pPr>
        <w:pStyle w:val="a3"/>
        <w:numPr>
          <w:ilvl w:val="0"/>
          <w:numId w:val="1"/>
        </w:numPr>
      </w:pPr>
      <w:r>
        <w:t xml:space="preserve">В форме верификации </w:t>
      </w:r>
      <w:r w:rsidR="00C128B1">
        <w:t xml:space="preserve">ФИО и СНИЛС будет автоматически проставляться из ЕСИА.  Из выпадающего списка выберите регион и организацию (из реестра поставщиков социальных услуг </w:t>
      </w:r>
      <w:r w:rsidR="001B790E">
        <w:t xml:space="preserve">и </w:t>
      </w:r>
      <w:r w:rsidR="001B790E" w:rsidRPr="001B790E">
        <w:t>органов (организаций) социальной защиты</w:t>
      </w:r>
      <w:r w:rsidR="001B790E">
        <w:t xml:space="preserve"> региона</w:t>
      </w:r>
      <w:r w:rsidR="00C128B1">
        <w:t xml:space="preserve">), в которой работаете.  Заполненная форма уйдет на проверку соответствия организации и место вашей работы (по СНИЛС). </w:t>
      </w:r>
    </w:p>
    <w:p w:rsidR="00562F34" w:rsidRDefault="00562F34" w:rsidP="0015775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24284" cy="2353362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7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1" b="9024"/>
                    <a:stretch/>
                  </pic:blipFill>
                  <pic:spPr bwMode="auto">
                    <a:xfrm>
                      <a:off x="0" y="0"/>
                      <a:ext cx="4066302" cy="2377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8B1" w:rsidRDefault="00C128B1" w:rsidP="00C128B1">
      <w:pPr>
        <w:pStyle w:val="a3"/>
        <w:numPr>
          <w:ilvl w:val="0"/>
          <w:numId w:val="1"/>
        </w:numPr>
      </w:pPr>
      <w:r>
        <w:t xml:space="preserve">После отправления формы верификации на странице конкурса с общей информацией появится окно, в котором сообщается о статусе проверки </w:t>
      </w:r>
      <w:r w:rsidR="00034700">
        <w:t xml:space="preserve">«На рассмотрении», «Принято» или «Отказано». </w:t>
      </w:r>
      <w:r>
        <w:t xml:space="preserve"> Проверка осуществляется в течение 3-5 дней.</w:t>
      </w:r>
    </w:p>
    <w:p w:rsidR="00562F34" w:rsidRDefault="00562F34">
      <w:pPr>
        <w:rPr>
          <w:lang w:val="en-US"/>
        </w:rPr>
      </w:pPr>
    </w:p>
    <w:p w:rsidR="00BE1EFD" w:rsidRPr="00D54F74" w:rsidRDefault="00BE1EFD" w:rsidP="00D54F74">
      <w:pPr>
        <w:jc w:val="center"/>
      </w:pPr>
      <w:r>
        <w:rPr>
          <w:noProof/>
          <w:lang w:eastAsia="ru-RU"/>
        </w:rPr>
        <w:drawing>
          <wp:inline distT="0" distB="0" distL="0" distR="0" wp14:anchorId="0EBE5F96" wp14:editId="6A6DD01C">
            <wp:extent cx="4696276" cy="1630018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4449" cy="165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EFD" w:rsidRDefault="00BE1EFD">
      <w:pPr>
        <w:rPr>
          <w:lang w:val="en-US"/>
        </w:rPr>
      </w:pPr>
    </w:p>
    <w:p w:rsidR="00BE1EFD" w:rsidRDefault="00BE1EFD" w:rsidP="00D54F7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415FF97" wp14:editId="44C778E3">
            <wp:extent cx="4880926" cy="175723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5157" cy="177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EFD" w:rsidRPr="00157759" w:rsidRDefault="00BE1EFD">
      <w:pPr>
        <w:rPr>
          <w:lang w:val="en-US"/>
        </w:rPr>
      </w:pPr>
    </w:p>
    <w:p w:rsidR="00562F34" w:rsidRDefault="00D5211E" w:rsidP="00D54F74">
      <w:pPr>
        <w:jc w:val="center"/>
      </w:pPr>
      <w:r>
        <w:rPr>
          <w:noProof/>
          <w:lang w:eastAsia="ru-RU"/>
        </w:rPr>
        <w:drawing>
          <wp:inline distT="0" distB="0" distL="0" distR="0" wp14:anchorId="1B748CD2" wp14:editId="752E0A89">
            <wp:extent cx="4245996" cy="1597185"/>
            <wp:effectExtent l="0" t="0" r="254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09693" cy="162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759" w:rsidRDefault="00157759"/>
    <w:p w:rsidR="00C128B1" w:rsidRDefault="00C128B1" w:rsidP="00050707">
      <w:pPr>
        <w:pStyle w:val="a3"/>
        <w:numPr>
          <w:ilvl w:val="0"/>
          <w:numId w:val="1"/>
        </w:numPr>
      </w:pPr>
      <w:r>
        <w:t>Когда статус проверки через 3-5 дней поменяется на «Принято», откроется доступ к заполнению к выбору номинаций и заполнению</w:t>
      </w:r>
      <w:r w:rsidR="00034700">
        <w:t xml:space="preserve"> соответствующей</w:t>
      </w:r>
      <w:r>
        <w:t xml:space="preserve"> заявки. </w:t>
      </w:r>
    </w:p>
    <w:p w:rsidR="00050707" w:rsidRDefault="00050707">
      <w:pPr>
        <w:rPr>
          <w:noProof/>
          <w:lang w:eastAsia="ru-RU"/>
        </w:rPr>
      </w:pPr>
    </w:p>
    <w:p w:rsidR="00562F34" w:rsidRDefault="00562F34" w:rsidP="0015775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62855" cy="85812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9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364"/>
                    <a:stretch/>
                  </pic:blipFill>
                  <pic:spPr bwMode="auto">
                    <a:xfrm>
                      <a:off x="0" y="0"/>
                      <a:ext cx="5024974" cy="86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707" w:rsidRDefault="00050707"/>
    <w:p w:rsidR="00050707" w:rsidRDefault="00050707" w:rsidP="00050707">
      <w:pPr>
        <w:pStyle w:val="a3"/>
        <w:numPr>
          <w:ilvl w:val="0"/>
          <w:numId w:val="1"/>
        </w:numPr>
      </w:pPr>
      <w:r>
        <w:t>Заполняете заявку, прикладываете материалы</w:t>
      </w:r>
      <w:r w:rsidR="00034700">
        <w:t xml:space="preserve">, соглашаетесь с «Политикой конфиденциальности» и «Согласием на передачу материалов» и </w:t>
      </w:r>
      <w:r>
        <w:t>нажимаете кнопку «Отправить». Ваша заявка принята и включена в список оценки конкурсной комиссии.</w:t>
      </w:r>
    </w:p>
    <w:p w:rsidR="00050707" w:rsidRDefault="00050707" w:rsidP="00050707">
      <w:pPr>
        <w:pStyle w:val="a3"/>
        <w:numPr>
          <w:ilvl w:val="0"/>
          <w:numId w:val="1"/>
        </w:numPr>
      </w:pPr>
      <w:r>
        <w:t>По итогам оценки и совещания конкурсной комиссии, будет опубликован протокол</w:t>
      </w:r>
      <w:r w:rsidR="001B790E">
        <w:t xml:space="preserve"> с окончательными результатами</w:t>
      </w:r>
      <w:r>
        <w:t xml:space="preserve">, заявки победителей регионального этапа перейдут в список оценки центральной конкурсной комиссии, т.е. на федеральный уровень. </w:t>
      </w:r>
    </w:p>
    <w:p w:rsidR="00562F34" w:rsidRDefault="00562F34"/>
    <w:p w:rsidR="00562F34" w:rsidRDefault="00562F34"/>
    <w:sectPr w:rsidR="00562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71B9D"/>
    <w:multiLevelType w:val="hybridMultilevel"/>
    <w:tmpl w:val="2612D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430"/>
    <w:rsid w:val="00034700"/>
    <w:rsid w:val="00050707"/>
    <w:rsid w:val="00157759"/>
    <w:rsid w:val="001A2430"/>
    <w:rsid w:val="001B790E"/>
    <w:rsid w:val="00350BF1"/>
    <w:rsid w:val="00380CFC"/>
    <w:rsid w:val="00551717"/>
    <w:rsid w:val="00562F34"/>
    <w:rsid w:val="005F7755"/>
    <w:rsid w:val="009E65CA"/>
    <w:rsid w:val="009F5510"/>
    <w:rsid w:val="00A15F66"/>
    <w:rsid w:val="00A85171"/>
    <w:rsid w:val="00BE1EFD"/>
    <w:rsid w:val="00C128B1"/>
    <w:rsid w:val="00D5211E"/>
    <w:rsid w:val="00D54F74"/>
    <w:rsid w:val="00E04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FBD045-4CF3-40B2-9288-6EA74B803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517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851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mintrud.gov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Панца Екатерина Александровна</dc:creator>
  <cp:keywords/>
  <dc:description/>
  <cp:lastModifiedBy>MTKBR</cp:lastModifiedBy>
  <cp:revision>2</cp:revision>
  <dcterms:created xsi:type="dcterms:W3CDTF">2022-02-10T13:29:00Z</dcterms:created>
  <dcterms:modified xsi:type="dcterms:W3CDTF">2022-02-10T13:29:00Z</dcterms:modified>
</cp:coreProperties>
</file>